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2C6" w:rsidRPr="00CC02C6" w:rsidRDefault="00CC02C6" w:rsidP="00CC02C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C02C6">
        <w:rPr>
          <w:rFonts w:ascii="Times New Roman" w:hAnsi="Times New Roman" w:cs="Times New Roman"/>
          <w:b/>
          <w:sz w:val="28"/>
          <w:szCs w:val="28"/>
        </w:rPr>
        <w:t>Профилактика туберкулеза!</w:t>
      </w:r>
    </w:p>
    <w:p w:rsid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Территориальный отдел Управления Роспотребнадзора по Республике Татарстан (Татарстан) в Нурлатском, Аксубаевском, Алькеевском, Черемшанском районах информирует, что по оценкам ВОЗ туберкулез является одним из самых опасных инфекционных заболеваний в мире, наряду со СПИДом и гепатитом. Борьба с ним ведется на протяжении 150 лет, но всемирную эпидемию победить не удалось. Ежегодно туберкулёз убивает больше взрослых людей, чем любая другая инфекция, являясь одной из причин смерти молодого трудоспособного населения. В то же время при проведении профилактических мероприятий это заболевание можно предотвратить, а при раннем выявлении и правильном лечении полностью излечить.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D110D5">
            <wp:extent cx="5718810" cy="34505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810" cy="345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Эпидемиологическая ситуация по туберкулезу в Республике Татарстан продолжает оставаться напряженной, показатель заболеваемости туберкулезом остается высоким.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Регистрируется распространение туберкулеза с множественной лекарственной устойчивостью и туберкулеза, сочетанного с ВИЧ-инфекцией.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Поддержанию эпидемиологического неблагополучия по туберкулезу способствуют позднее выявление больных туберкулезом, в том числе в результате отказов граждан от прохождения профилактического обследования.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Учитывая распространенность туберкулеза, угроза заразиться и заболеть сегодня существует для каждого. Заболевший человек является источником инфекции для окружающих, и прежде всего для детей, беременных, лиц со сниженным иммунитетом.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В целях раннего выявления туберкулеза взрослое население подлежит профилактическим медицинским осмотрам не реже 1 раза в 2 года.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lastRenderedPageBreak/>
        <w:t>К декретированным контингентам лиц, подлежащие флюорографическому обследованию 1 раз в год относятся:</w:t>
      </w:r>
    </w:p>
    <w:p w:rsidR="00CC02C6" w:rsidRPr="00CC02C6" w:rsidRDefault="00CC02C6" w:rsidP="00CC02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02C6">
        <w:rPr>
          <w:rFonts w:ascii="Times New Roman" w:hAnsi="Times New Roman" w:cs="Times New Roman"/>
          <w:sz w:val="28"/>
          <w:szCs w:val="28"/>
        </w:rPr>
        <w:t>работники детских и подростковых учреждений;</w:t>
      </w:r>
    </w:p>
    <w:p w:rsidR="00CC02C6" w:rsidRPr="00CC02C6" w:rsidRDefault="00CC02C6" w:rsidP="00CC02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02C6">
        <w:rPr>
          <w:rFonts w:ascii="Times New Roman" w:hAnsi="Times New Roman" w:cs="Times New Roman"/>
          <w:sz w:val="28"/>
          <w:szCs w:val="28"/>
        </w:rPr>
        <w:t>лица, деятельность которых связана с производством, хранением, транспортировкой и реализацией пищевых продуктов, коммунальным и бытовым обслуживанием населения,</w:t>
      </w:r>
    </w:p>
    <w:p w:rsidR="00CC02C6" w:rsidRPr="00CC02C6" w:rsidRDefault="00CC02C6" w:rsidP="00CC02C6">
      <w:pPr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 xml:space="preserve"> - медицинские работники;</w:t>
      </w:r>
    </w:p>
    <w:p w:rsidR="00CC02C6" w:rsidRPr="00CC02C6" w:rsidRDefault="00CC02C6" w:rsidP="00CC02C6">
      <w:pPr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- больные с заболеваниями, снижающими противотуберкулезную защиту (заболевания легких, сахарный диабет, язвенная болезнь желудка и 12-перстной кишки).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Два раза в год флюорография проводится военнослужащим срочной службы, лицам, находящимся в местах лишения свободы, лицам, инфицированным вирусом иммунодефицита, пациентам, состоящим на психиатрическом и наркологическом учете, а также находящимся в контакте с больными туберкулезом.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В целях профилактики туберкулеза проводится вакцинация против туберкулеза всем здоровым новорожденным на 3-7 день жизни, ревакцинация – детям в возрасте 6- 7 лет.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Приоритетной задачей по снижению заболеваемости среди детей и подростков является ранняя диагностика заболевания на уровне латентной туберкулезной инфекции, выявление детей с наибольшим риском развития туберкулеза.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>Иммунодиагностика туберкулеза у детей осуществляется ежегодно до 18 лет,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2C6">
        <w:rPr>
          <w:rFonts w:ascii="Times New Roman" w:hAnsi="Times New Roman" w:cs="Times New Roman"/>
          <w:sz w:val="28"/>
          <w:szCs w:val="28"/>
        </w:rPr>
        <w:t>проводится с 12-месячного возраста и  до  7 лет  пробой Манту с кратностью 1 раз в год, с  8 лет до 18 лет  диаскинтестом  с  кратностью 1 раз в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2C6">
        <w:rPr>
          <w:rFonts w:ascii="Times New Roman" w:hAnsi="Times New Roman" w:cs="Times New Roman"/>
          <w:sz w:val="28"/>
          <w:szCs w:val="28"/>
        </w:rPr>
        <w:t>в группах высокого риска инфицирования и заболевания туберкулезом - 2 раза в год (дети, страдающие хроническими неспецифическими заболеваниями органов дыхания,  желудочно-кишечного тракта,  сахарным диабетом,  ВИЧ-инфекцией, а так же, получающие  кортикостероидную, лучевую и цитостатическую терапию, и не вакцинированные против туберкулеза)</w:t>
      </w:r>
    </w:p>
    <w:p w:rsidR="00CC02C6" w:rsidRPr="00CC02C6" w:rsidRDefault="00CC02C6" w:rsidP="00CC02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2C6">
        <w:rPr>
          <w:rFonts w:ascii="Times New Roman" w:hAnsi="Times New Roman" w:cs="Times New Roman"/>
          <w:b/>
          <w:sz w:val="28"/>
          <w:szCs w:val="28"/>
        </w:rPr>
        <w:t>Внимание: туберкулин не является вакциной, это не прививка!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 xml:space="preserve">Допуск в детскую организацию детей, туберкулинодиагностика которым не проводилась, предусмотрен только при наличии заключения врача-фтизиатра об отсутствии у этих детей заболевания туберкулезом. </w:t>
      </w:r>
    </w:p>
    <w:p w:rsid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t xml:space="preserve">Территориальный отдел Управления Роспотребнадзора по Республике Татарстан (Татарстан) в Нурлатском, Аксубаевском, Алькеевском, Черемшанском районах призывает население заботиться о своем здоровье и здоровье своих близких и детей - своевременно проходить профилактическое обследование на туберкулез. </w:t>
      </w:r>
    </w:p>
    <w:p w:rsidR="00CC02C6" w:rsidRPr="00CC02C6" w:rsidRDefault="00CC02C6" w:rsidP="00CC02C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b/>
          <w:sz w:val="28"/>
          <w:szCs w:val="28"/>
        </w:rPr>
        <w:t>Заболевание, выявленное на ранних стадиях, излечимо.</w:t>
      </w:r>
    </w:p>
    <w:p w:rsidR="00D719D8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C6">
        <w:rPr>
          <w:rFonts w:ascii="Times New Roman" w:hAnsi="Times New Roman" w:cs="Times New Roman"/>
          <w:sz w:val="28"/>
          <w:szCs w:val="28"/>
        </w:rPr>
        <w:lastRenderedPageBreak/>
        <w:t>Своевременные профилактические меры при контакте с больным туберкулезом и при инфицировании возбудителем туберкулеза позволяют предупредить развитие заболевания.</w:t>
      </w:r>
    </w:p>
    <w:p w:rsidR="00CC02C6" w:rsidRPr="00CC02C6" w:rsidRDefault="00CC02C6" w:rsidP="00CC02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C02C6" w:rsidRPr="00CC02C6" w:rsidSect="00CC02C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E0"/>
    <w:rsid w:val="000E59E0"/>
    <w:rsid w:val="00933645"/>
    <w:rsid w:val="00CC02C6"/>
    <w:rsid w:val="00D7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6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6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Якушкинская СОШ</cp:lastModifiedBy>
  <cp:revision>2</cp:revision>
  <dcterms:created xsi:type="dcterms:W3CDTF">2021-09-02T06:42:00Z</dcterms:created>
  <dcterms:modified xsi:type="dcterms:W3CDTF">2021-09-02T06:42:00Z</dcterms:modified>
</cp:coreProperties>
</file>